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ajorEastAsia" w:hAnsiTheme="majorEastAsia" w:eastAsiaTheme="majorEastAsia"/>
          <w:b/>
          <w:sz w:val="36"/>
          <w:szCs w:val="36"/>
        </w:rPr>
      </w:pPr>
      <w:bookmarkStart w:id="0" w:name="_GoBack"/>
      <w:bookmarkEnd w:id="0"/>
      <w:r>
        <w:rPr>
          <w:rFonts w:hint="eastAsia" w:asciiTheme="majorEastAsia" w:hAnsiTheme="majorEastAsia" w:eastAsiaTheme="majorEastAsia"/>
          <w:b/>
          <w:sz w:val="36"/>
          <w:szCs w:val="36"/>
        </w:rPr>
        <w:t>2022年湖州南太湖新区综合行政执法队</w:t>
      </w:r>
    </w:p>
    <w:p>
      <w:pPr>
        <w:spacing w:line="520" w:lineRule="exact"/>
        <w:jc w:val="center"/>
        <w:rPr>
          <w:rFonts w:cs="黑体" w:asciiTheme="majorEastAsia" w:hAnsiTheme="majorEastAsia" w:eastAsiaTheme="majorEastAsia"/>
          <w:b/>
          <w:bCs/>
          <w:sz w:val="36"/>
          <w:szCs w:val="36"/>
        </w:rPr>
      </w:pPr>
      <w:r>
        <w:rPr>
          <w:rFonts w:hint="eastAsia" w:asciiTheme="majorEastAsia" w:hAnsiTheme="majorEastAsia" w:eastAsiaTheme="majorEastAsia"/>
          <w:b/>
          <w:sz w:val="36"/>
          <w:szCs w:val="36"/>
        </w:rPr>
        <w:t>公开招聘工作人员笔试通知</w:t>
      </w:r>
    </w:p>
    <w:p>
      <w:pPr>
        <w:widowControl/>
        <w:shd w:val="clear" w:color="auto" w:fill="FFFFFF"/>
        <w:spacing w:line="520" w:lineRule="exact"/>
        <w:jc w:val="left"/>
        <w:rPr>
          <w:rFonts w:ascii="仿宋_GB2312" w:hAnsi="宋体" w:eastAsia="仿宋_GB2312" w:cs="仿宋_GB2312"/>
          <w:color w:val="000000"/>
          <w:kern w:val="0"/>
          <w:sz w:val="24"/>
          <w:szCs w:val="24"/>
          <w:shd w:val="clear" w:color="auto" w:fill="FFFFFF"/>
        </w:rPr>
      </w:pPr>
    </w:p>
    <w:p>
      <w:pPr>
        <w:widowControl/>
        <w:shd w:val="clear" w:color="auto" w:fill="FFFFFF"/>
        <w:spacing w:line="480" w:lineRule="exact"/>
        <w:ind w:firstLine="480" w:firstLineChars="200"/>
        <w:jc w:val="left"/>
        <w:rPr>
          <w:rFonts w:ascii="宋体" w:hAnsi="宋体" w:eastAsia="宋体" w:cs="宋体"/>
          <w:color w:val="000000"/>
          <w:sz w:val="24"/>
          <w:szCs w:val="24"/>
        </w:rPr>
      </w:pPr>
      <w:r>
        <w:rPr>
          <w:rFonts w:hint="eastAsia" w:ascii="仿宋_GB2312" w:hAnsi="宋体" w:eastAsia="仿宋_GB2312" w:cs="仿宋_GB2312"/>
          <w:color w:val="000000"/>
          <w:kern w:val="0"/>
          <w:sz w:val="24"/>
          <w:szCs w:val="24"/>
          <w:shd w:val="clear" w:color="auto" w:fill="FFFFFF"/>
        </w:rPr>
        <w:t>根据《2022年湖州市南太湖新区综合行政执法队公开招聘工作人员的公告》，为确保湖州市南太湖新区综合行政执法队公开招聘工作人员笔试的工作顺利进行，现将有关事项公告如下：</w:t>
      </w:r>
    </w:p>
    <w:p>
      <w:pPr>
        <w:widowControl/>
        <w:shd w:val="clear" w:color="auto" w:fill="FFFFFF"/>
        <w:spacing w:line="480" w:lineRule="exact"/>
        <w:jc w:val="left"/>
        <w:rPr>
          <w:rFonts w:ascii="宋体" w:hAnsi="宋体" w:eastAsia="宋体" w:cs="宋体"/>
          <w:color w:val="000000"/>
          <w:sz w:val="24"/>
          <w:szCs w:val="24"/>
        </w:rPr>
      </w:pPr>
      <w:r>
        <w:rPr>
          <w:rFonts w:hint="eastAsia" w:ascii="仿宋_GB2312" w:hAnsi="宋体" w:eastAsia="仿宋_GB2312" w:cs="仿宋_GB2312"/>
          <w:b/>
          <w:color w:val="000000"/>
          <w:kern w:val="0"/>
          <w:sz w:val="24"/>
          <w:szCs w:val="24"/>
          <w:shd w:val="clear" w:color="auto" w:fill="FFFFFF"/>
        </w:rPr>
        <w:t>一、笔试时间及地点</w:t>
      </w:r>
    </w:p>
    <w:p>
      <w:pPr>
        <w:widowControl/>
        <w:shd w:val="clear" w:color="auto" w:fill="FFFFFF"/>
        <w:spacing w:line="480" w:lineRule="exact"/>
        <w:ind w:firstLine="420"/>
        <w:jc w:val="left"/>
        <w:rPr>
          <w:rFonts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1.笔试时间：</w:t>
      </w:r>
      <w:r>
        <w:rPr>
          <w:rFonts w:hint="eastAsia" w:ascii="宋体" w:hAnsi="宋体" w:eastAsia="宋体" w:cs="宋体"/>
          <w:b/>
          <w:color w:val="000000"/>
          <w:kern w:val="0"/>
          <w:sz w:val="24"/>
          <w:szCs w:val="24"/>
          <w:shd w:val="clear" w:color="auto" w:fill="FFFFFF"/>
        </w:rPr>
        <w:t>2022年</w:t>
      </w:r>
      <w:r>
        <w:rPr>
          <w:rFonts w:ascii="宋体" w:hAnsi="宋体" w:eastAsia="宋体" w:cs="宋体"/>
          <w:b/>
          <w:color w:val="000000"/>
          <w:kern w:val="0"/>
          <w:sz w:val="24"/>
          <w:szCs w:val="24"/>
          <w:shd w:val="clear" w:color="auto" w:fill="FFFFFF"/>
        </w:rPr>
        <w:t>12</w:t>
      </w:r>
      <w:r>
        <w:rPr>
          <w:rFonts w:hint="eastAsia" w:ascii="宋体" w:hAnsi="宋体" w:eastAsia="宋体" w:cs="宋体"/>
          <w:b/>
          <w:color w:val="000000"/>
          <w:kern w:val="0"/>
          <w:sz w:val="24"/>
          <w:szCs w:val="24"/>
          <w:shd w:val="clear" w:color="auto" w:fill="FFFFFF"/>
        </w:rPr>
        <w:t>月18日（周日）上午9:30—11:00</w:t>
      </w:r>
      <w:r>
        <w:rPr>
          <w:rFonts w:hint="eastAsia" w:ascii="仿宋_GB2312" w:hAnsi="宋体" w:eastAsia="仿宋_GB2312" w:cs="仿宋_GB2312"/>
          <w:color w:val="000000"/>
          <w:kern w:val="0"/>
          <w:sz w:val="24"/>
          <w:szCs w:val="24"/>
          <w:shd w:val="clear" w:color="auto" w:fill="FFFFFF"/>
        </w:rPr>
        <w:t>。</w:t>
      </w:r>
    </w:p>
    <w:p>
      <w:pPr>
        <w:widowControl/>
        <w:shd w:val="clear" w:color="auto" w:fill="FFFFFF"/>
        <w:spacing w:line="480" w:lineRule="exact"/>
        <w:rPr>
          <w:rFonts w:ascii="仿宋_GB2312" w:hAnsi="宋体" w:eastAsia="仿宋_GB2312" w:cs="仿宋_GB2312"/>
          <w:color w:val="000000"/>
          <w:kern w:val="0"/>
          <w:sz w:val="24"/>
          <w:szCs w:val="24"/>
          <w:shd w:val="clear" w:color="auto" w:fill="FFFFFF"/>
        </w:rPr>
      </w:pPr>
      <w:r>
        <w:rPr>
          <w:rFonts w:ascii="宋体" w:hAnsi="宋体" w:eastAsia="宋体" w:cs="宋体"/>
          <w:color w:val="000000"/>
          <w:kern w:val="0"/>
          <w:sz w:val="24"/>
          <w:szCs w:val="24"/>
          <w:shd w:val="clear" w:color="auto" w:fill="FFFFFF"/>
        </w:rPr>
        <w:tab/>
      </w:r>
      <w:r>
        <w:rPr>
          <w:rFonts w:hint="eastAsia" w:ascii="宋体" w:hAnsi="宋体" w:eastAsia="宋体" w:cs="宋体"/>
          <w:color w:val="000000"/>
          <w:kern w:val="0"/>
          <w:sz w:val="24"/>
          <w:szCs w:val="24"/>
          <w:shd w:val="clear" w:color="auto" w:fill="FFFFFF"/>
        </w:rPr>
        <w:t>2.笔试地</w:t>
      </w:r>
      <w:r>
        <w:rPr>
          <w:rFonts w:hint="eastAsia" w:ascii="仿宋_GB2312" w:hAnsi="宋体" w:eastAsia="仿宋_GB2312" w:cs="仿宋_GB2312"/>
          <w:color w:val="000000"/>
          <w:kern w:val="0"/>
          <w:sz w:val="24"/>
          <w:szCs w:val="24"/>
          <w:shd w:val="clear" w:color="auto" w:fill="FFFFFF"/>
        </w:rPr>
        <w:t>点：湖州师范学院东校区30幢，考生请从学府路师院东校区北门进入（湖职院斜对面）</w:t>
      </w:r>
    </w:p>
    <w:p>
      <w:pPr>
        <w:widowControl/>
        <w:shd w:val="clear" w:color="auto" w:fill="FFFFFF"/>
        <w:spacing w:line="480" w:lineRule="exact"/>
        <w:ind w:firstLine="420"/>
        <w:rPr>
          <w:rFonts w:ascii="仿宋_GB2312" w:hAnsi="宋体" w:eastAsia="仿宋_GB2312" w:cs="仿宋_GB2312"/>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请各位考生尽量选择车辆送接，或乘出租车、公交车等方式出行，并安排好出行时间，考生车辆不允许进入考点。考虑到入场时须检查健康码及48小时核酸证明，请在考试当日8:45前到达考点，9:00到达考场，逾期影响考试时间的，责任自负。</w:t>
      </w:r>
    </w:p>
    <w:p>
      <w:pPr>
        <w:widowControl/>
        <w:shd w:val="clear" w:color="auto" w:fill="FFFFFF"/>
        <w:spacing w:line="480" w:lineRule="exact"/>
        <w:rPr>
          <w:rFonts w:ascii="宋体" w:hAnsi="宋体" w:eastAsia="宋体" w:cs="宋体"/>
          <w:color w:val="000000"/>
          <w:sz w:val="24"/>
          <w:szCs w:val="24"/>
        </w:rPr>
      </w:pPr>
      <w:r>
        <w:rPr>
          <w:rFonts w:hint="eastAsia" w:ascii="仿宋_GB2312" w:hAnsi="宋体" w:eastAsia="仿宋_GB2312" w:cs="仿宋_GB2312"/>
          <w:b/>
          <w:color w:val="000000"/>
          <w:kern w:val="0"/>
          <w:sz w:val="24"/>
          <w:szCs w:val="24"/>
          <w:shd w:val="clear" w:color="auto" w:fill="FFFFFF"/>
        </w:rPr>
        <w:t>二、准考证打印</w:t>
      </w:r>
    </w:p>
    <w:p>
      <w:pPr>
        <w:widowControl/>
        <w:shd w:val="clear" w:color="auto" w:fill="FFFFFF"/>
        <w:spacing w:line="480" w:lineRule="exact"/>
        <w:ind w:firstLine="420"/>
        <w:rPr>
          <w:rFonts w:ascii="宋体" w:hAnsi="宋体" w:eastAsia="宋体" w:cs="宋体"/>
          <w:color w:val="000000"/>
          <w:sz w:val="24"/>
          <w:szCs w:val="24"/>
        </w:rPr>
      </w:pPr>
      <w:r>
        <w:rPr>
          <w:rFonts w:hint="eastAsia" w:ascii="仿宋_GB2312" w:hAnsi="宋体" w:eastAsia="仿宋_GB2312" w:cs="仿宋_GB2312"/>
          <w:color w:val="000000"/>
          <w:kern w:val="0"/>
          <w:sz w:val="24"/>
          <w:szCs w:val="24"/>
          <w:shd w:val="clear" w:color="auto" w:fill="FFFFFF"/>
        </w:rPr>
        <w:t>已通过资格审核人员在</w:t>
      </w:r>
      <w:r>
        <w:rPr>
          <w:rFonts w:hint="eastAsia" w:ascii="宋体" w:hAnsi="宋体" w:eastAsia="宋体" w:cs="宋体"/>
          <w:b/>
          <w:color w:val="000000"/>
          <w:kern w:val="0"/>
          <w:sz w:val="24"/>
          <w:szCs w:val="24"/>
          <w:shd w:val="clear" w:color="auto" w:fill="FFFFFF"/>
        </w:rPr>
        <w:t>2022年</w:t>
      </w:r>
      <w:r>
        <w:rPr>
          <w:rFonts w:ascii="宋体" w:hAnsi="宋体" w:eastAsia="宋体" w:cs="宋体"/>
          <w:b/>
          <w:color w:val="000000"/>
          <w:kern w:val="0"/>
          <w:sz w:val="24"/>
          <w:szCs w:val="24"/>
          <w:shd w:val="clear" w:color="auto" w:fill="FFFFFF"/>
        </w:rPr>
        <w:t>12</w:t>
      </w:r>
      <w:r>
        <w:rPr>
          <w:rFonts w:hint="eastAsia" w:ascii="宋体" w:hAnsi="宋体" w:eastAsia="宋体" w:cs="宋体"/>
          <w:b/>
          <w:color w:val="000000"/>
          <w:kern w:val="0"/>
          <w:sz w:val="24"/>
          <w:szCs w:val="24"/>
          <w:shd w:val="clear" w:color="auto" w:fill="FFFFFF"/>
        </w:rPr>
        <w:t>月14日－</w:t>
      </w:r>
      <w:r>
        <w:rPr>
          <w:rFonts w:ascii="宋体" w:hAnsi="宋体" w:eastAsia="宋体" w:cs="宋体"/>
          <w:b/>
          <w:color w:val="000000"/>
          <w:kern w:val="0"/>
          <w:sz w:val="24"/>
          <w:szCs w:val="24"/>
          <w:shd w:val="clear" w:color="auto" w:fill="FFFFFF"/>
        </w:rPr>
        <w:t>12</w:t>
      </w:r>
      <w:r>
        <w:rPr>
          <w:rFonts w:hint="eastAsia" w:ascii="宋体" w:hAnsi="宋体" w:eastAsia="宋体" w:cs="宋体"/>
          <w:b/>
          <w:color w:val="000000"/>
          <w:kern w:val="0"/>
          <w:sz w:val="24"/>
          <w:szCs w:val="24"/>
          <w:shd w:val="clear" w:color="auto" w:fill="FFFFFF"/>
        </w:rPr>
        <w:t>月16日16:00前</w:t>
      </w:r>
      <w:r>
        <w:rPr>
          <w:rFonts w:hint="eastAsia" w:ascii="仿宋_GB2312" w:hAnsi="宋体" w:eastAsia="仿宋_GB2312" w:cs="仿宋_GB2312"/>
          <w:color w:val="000000"/>
          <w:kern w:val="0"/>
          <w:sz w:val="24"/>
          <w:szCs w:val="24"/>
          <w:shd w:val="clear" w:color="auto" w:fill="FFFFFF"/>
        </w:rPr>
        <w:t>登录报名系统（“人才来了码”微信公众号），进行《考生健康申报表》的填写上传，待健康申报通过后下载打印准考证，并仔细核对《准考证》上的信息是否准确，按要求参加笔试。</w:t>
      </w:r>
    </w:p>
    <w:p>
      <w:pPr>
        <w:widowControl/>
        <w:shd w:val="clear" w:color="auto" w:fill="FFFFFF"/>
        <w:spacing w:line="480" w:lineRule="exact"/>
        <w:rPr>
          <w:rFonts w:ascii="宋体" w:hAnsi="宋体" w:eastAsia="宋体" w:cs="宋体"/>
          <w:color w:val="000000"/>
          <w:sz w:val="24"/>
          <w:szCs w:val="24"/>
        </w:rPr>
      </w:pPr>
      <w:r>
        <w:rPr>
          <w:rFonts w:hint="eastAsia" w:ascii="仿宋_GB2312" w:hAnsi="宋体" w:eastAsia="仿宋_GB2312" w:cs="仿宋_GB2312"/>
          <w:b/>
          <w:color w:val="000000"/>
          <w:kern w:val="0"/>
          <w:sz w:val="24"/>
          <w:szCs w:val="24"/>
          <w:shd w:val="clear" w:color="auto" w:fill="FFFFFF"/>
        </w:rPr>
        <w:t>三、有关事项要求</w:t>
      </w:r>
    </w:p>
    <w:p>
      <w:pPr>
        <w:widowControl/>
        <w:shd w:val="clear" w:color="auto" w:fill="FFFFFF"/>
        <w:spacing w:line="480" w:lineRule="exact"/>
        <w:ind w:firstLine="480" w:firstLineChars="200"/>
        <w:jc w:val="left"/>
        <w:rPr>
          <w:rFonts w:ascii="仿宋_GB2312" w:hAnsi="宋体" w:eastAsia="仿宋_GB2312" w:cs="仿宋_GB2312"/>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1.考生必须同时携带纸质</w:t>
      </w:r>
      <w:r>
        <w:rPr>
          <w:rFonts w:hint="eastAsia" w:ascii="仿宋_GB2312" w:hAnsi="宋体" w:eastAsia="仿宋_GB2312" w:cs="仿宋_GB2312"/>
          <w:b/>
          <w:color w:val="000000"/>
          <w:kern w:val="0"/>
          <w:sz w:val="24"/>
          <w:szCs w:val="24"/>
          <w:shd w:val="clear" w:color="auto" w:fill="FFFFFF"/>
        </w:rPr>
        <w:t>笔试准考证、有效期内身份证件原件</w:t>
      </w:r>
      <w:r>
        <w:rPr>
          <w:rFonts w:hint="eastAsia" w:ascii="仿宋_GB2312" w:hAnsi="宋体" w:eastAsia="仿宋_GB2312" w:cs="仿宋_GB2312"/>
          <w:color w:val="000000"/>
          <w:kern w:val="0"/>
          <w:sz w:val="24"/>
          <w:szCs w:val="24"/>
          <w:shd w:val="clear" w:color="auto" w:fill="FFFFFF"/>
        </w:rPr>
        <w:t>，准备好湖州市健康码，按照准考证上规定的时间和地点参加笔试。</w:t>
      </w:r>
    </w:p>
    <w:p>
      <w:pPr>
        <w:widowControl/>
        <w:shd w:val="clear" w:color="auto" w:fill="FFFFFF"/>
        <w:spacing w:line="480" w:lineRule="exact"/>
        <w:ind w:firstLine="480" w:firstLineChars="200"/>
        <w:jc w:val="left"/>
        <w:rPr>
          <w:rFonts w:ascii="仿宋_GB2312" w:hAnsi="宋体" w:eastAsia="仿宋_GB2312" w:cs="仿宋_GB2312"/>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2.考生须自带黑色钢笔或水笔、2B铅笔、橡皮参加笔试。</w:t>
      </w:r>
    </w:p>
    <w:p>
      <w:pPr>
        <w:widowControl/>
        <w:shd w:val="clear" w:color="auto" w:fill="FFFFFF"/>
        <w:spacing w:line="480" w:lineRule="exact"/>
        <w:ind w:firstLine="480" w:firstLineChars="200"/>
        <w:jc w:val="left"/>
        <w:rPr>
          <w:rFonts w:ascii="仿宋_GB2312" w:hAnsi="宋体" w:eastAsia="仿宋_GB2312" w:cs="仿宋_GB2312"/>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3.考生根据笔试时间须提前30分钟到达考点，考生迟到30分钟不得进入考场；开考60分钟方可交卷离场。</w:t>
      </w:r>
    </w:p>
    <w:p>
      <w:pPr>
        <w:widowControl/>
        <w:shd w:val="clear" w:color="auto" w:fill="FFFFFF"/>
        <w:spacing w:line="480" w:lineRule="exact"/>
        <w:ind w:firstLine="480" w:firstLineChars="200"/>
        <w:jc w:val="left"/>
        <w:rPr>
          <w:rFonts w:ascii="仿宋_GB2312" w:hAnsi="宋体" w:eastAsia="仿宋_GB2312" w:cs="仿宋_GB2312"/>
          <w:b/>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4.因故不能参加此次考试的考生，作缺考处理。</w:t>
      </w:r>
    </w:p>
    <w:p>
      <w:pPr>
        <w:widowControl/>
        <w:shd w:val="clear" w:color="auto" w:fill="FFFFFF"/>
        <w:spacing w:line="380" w:lineRule="exact"/>
        <w:rPr>
          <w:rFonts w:ascii="仿宋_GB2312" w:hAnsi="宋体" w:eastAsia="仿宋_GB2312" w:cs="仿宋_GB2312"/>
          <w:b/>
          <w:color w:val="000000"/>
          <w:kern w:val="0"/>
          <w:sz w:val="24"/>
          <w:szCs w:val="24"/>
          <w:shd w:val="clear" w:color="auto" w:fill="FFFFFF"/>
        </w:rPr>
      </w:pPr>
      <w:r>
        <w:rPr>
          <w:rFonts w:hint="eastAsia" w:ascii="仿宋_GB2312" w:hAnsi="宋体" w:eastAsia="仿宋_GB2312" w:cs="仿宋_GB2312"/>
          <w:b/>
          <w:color w:val="000000"/>
          <w:kern w:val="0"/>
          <w:sz w:val="24"/>
          <w:szCs w:val="24"/>
          <w:shd w:val="clear" w:color="auto" w:fill="FFFFFF"/>
        </w:rPr>
        <w:t>四、考生防疫须知</w:t>
      </w:r>
    </w:p>
    <w:p>
      <w:pPr>
        <w:widowControl/>
        <w:shd w:val="clear" w:color="auto" w:fill="FFFFFF"/>
        <w:spacing w:line="480" w:lineRule="exact"/>
        <w:ind w:firstLine="480" w:firstLineChars="200"/>
        <w:jc w:val="left"/>
        <w:rPr>
          <w:rFonts w:ascii="仿宋_GB2312" w:hAnsi="宋体" w:eastAsia="仿宋_GB2312" w:cs="仿宋_GB2312"/>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 此次招聘考试具体防疫要求公告如下，请各位考生仔细阅读，严格按要求落实，否则可能影响正常参考：</w:t>
      </w:r>
    </w:p>
    <w:p>
      <w:pPr>
        <w:widowControl/>
        <w:shd w:val="clear" w:color="auto" w:fill="FFFFFF"/>
        <w:spacing w:line="480" w:lineRule="exact"/>
        <w:ind w:firstLine="480" w:firstLineChars="200"/>
        <w:jc w:val="left"/>
        <w:rPr>
          <w:rFonts w:ascii="仿宋_GB2312" w:hAnsi="宋体" w:eastAsia="仿宋_GB2312" w:cs="仿宋_GB2312"/>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1．考生“健康码”为绿码且健康状况正常，须持48小时内核酸证明，经现场测量体温正常（37.3℃以下）的可参加考试（允许二次体温测量），如发现发热、干咳等新冠肺炎十大症状，不允许进场。</w:t>
      </w:r>
    </w:p>
    <w:p>
      <w:pPr>
        <w:widowControl/>
        <w:shd w:val="clear" w:color="auto" w:fill="FFFFFF"/>
        <w:spacing w:line="480" w:lineRule="exact"/>
        <w:ind w:firstLine="480" w:firstLineChars="200"/>
        <w:jc w:val="left"/>
        <w:rPr>
          <w:rFonts w:ascii="仿宋_GB2312" w:hAnsi="宋体" w:eastAsia="仿宋_GB2312" w:cs="仿宋_GB2312"/>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2．考生应如实填报《考生健康申报表》，自愿承担因不实承诺需承担的相关责任。</w:t>
      </w:r>
    </w:p>
    <w:p>
      <w:pPr>
        <w:widowControl/>
        <w:shd w:val="clear" w:color="auto" w:fill="FFFFFF"/>
        <w:spacing w:line="480" w:lineRule="exact"/>
        <w:ind w:firstLine="480" w:firstLineChars="200"/>
        <w:jc w:val="left"/>
        <w:rPr>
          <w:rFonts w:ascii="仿宋_GB2312" w:hAnsi="宋体" w:eastAsia="仿宋_GB2312" w:cs="仿宋_GB2312"/>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3．考生进入考点时，应配合测量体温、查验“健康码”及48小时内核酸证明。</w:t>
      </w:r>
    </w:p>
    <w:p>
      <w:pPr>
        <w:widowControl/>
        <w:shd w:val="clear" w:color="auto" w:fill="FFFFFF"/>
        <w:spacing w:line="380" w:lineRule="exact"/>
        <w:jc w:val="left"/>
        <w:rPr>
          <w:rFonts w:ascii="仿宋_GB2312" w:hAnsi="仿宋_GB2312" w:eastAsia="仿宋_GB2312" w:cs="仿宋_GB2312"/>
          <w:color w:val="000000"/>
          <w:spacing w:val="20"/>
          <w:kern w:val="0"/>
          <w:sz w:val="24"/>
          <w:szCs w:val="24"/>
          <w:shd w:val="clear" w:color="auto" w:fill="FFFFFF"/>
        </w:rPr>
      </w:pPr>
      <w:r>
        <w:rPr>
          <w:rFonts w:ascii="仿宋_GB2312" w:hAnsi="仿宋_GB2312" w:eastAsia="仿宋_GB2312" w:cs="仿宋_GB2312"/>
          <w:b/>
          <w:bCs/>
          <w:color w:val="000000"/>
          <w:spacing w:val="20"/>
          <w:kern w:val="0"/>
          <w:sz w:val="24"/>
          <w:szCs w:val="24"/>
          <w:shd w:val="clear" w:color="auto" w:fill="FFFFFF"/>
        </w:rPr>
        <w:tab/>
      </w:r>
      <w:r>
        <w:rPr>
          <w:rFonts w:hint="eastAsia" w:ascii="仿宋_GB2312" w:hAnsi="仿宋_GB2312" w:eastAsia="仿宋_GB2312" w:cs="仿宋_GB2312"/>
          <w:color w:val="000000"/>
          <w:spacing w:val="20"/>
          <w:kern w:val="0"/>
          <w:sz w:val="24"/>
          <w:szCs w:val="24"/>
          <w:shd w:val="clear" w:color="auto" w:fill="FFFFFF"/>
        </w:rPr>
        <w:t> 4．考生请自备一次性医用外科口罩。</w:t>
      </w:r>
    </w:p>
    <w:p>
      <w:pPr>
        <w:widowControl/>
        <w:shd w:val="clear" w:color="auto" w:fill="FFFFFF"/>
        <w:spacing w:line="460" w:lineRule="exact"/>
        <w:ind w:firstLine="482" w:firstLineChars="200"/>
        <w:rPr>
          <w:rFonts w:ascii="黑体" w:hAnsi="黑体" w:eastAsia="黑体" w:cs="黑体"/>
          <w:b/>
          <w:bCs/>
          <w:color w:val="000000"/>
          <w:kern w:val="0"/>
          <w:sz w:val="24"/>
          <w:szCs w:val="24"/>
          <w:shd w:val="clear" w:color="auto" w:fill="FFFFFF"/>
        </w:rPr>
      </w:pPr>
      <w:r>
        <w:rPr>
          <w:rFonts w:hint="eastAsia" w:ascii="黑体" w:hAnsi="黑体" w:eastAsia="黑体" w:cs="黑体"/>
          <w:b/>
          <w:bCs/>
          <w:color w:val="000000"/>
          <w:kern w:val="0"/>
          <w:sz w:val="24"/>
          <w:szCs w:val="24"/>
          <w:shd w:val="clear" w:color="auto" w:fill="FFFFFF"/>
        </w:rPr>
        <w:t>五、其他注意事项</w:t>
      </w:r>
    </w:p>
    <w:p>
      <w:pPr>
        <w:widowControl/>
        <w:shd w:val="clear" w:color="auto" w:fill="FFFFFF"/>
        <w:spacing w:line="460" w:lineRule="exact"/>
        <w:ind w:firstLine="480" w:firstLineChars="200"/>
        <w:rPr>
          <w:rFonts w:ascii="仿宋_GB2312" w:hAnsi="宋体" w:eastAsia="仿宋_GB2312" w:cs="仿宋_GB2312"/>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1.考点实行封闭管理，除考生本人外，考生家长、陪考及无关人员严禁进入。</w:t>
      </w:r>
    </w:p>
    <w:p>
      <w:pPr>
        <w:widowControl/>
        <w:shd w:val="clear" w:color="auto" w:fill="FFFFFF"/>
        <w:spacing w:line="480" w:lineRule="exact"/>
        <w:ind w:firstLine="480" w:firstLineChars="200"/>
        <w:rPr>
          <w:rFonts w:ascii="仿宋_GB2312" w:hAnsi="宋体" w:eastAsia="仿宋_GB2312" w:cs="仿宋_GB2312"/>
          <w:color w:val="000000"/>
          <w:kern w:val="0"/>
          <w:sz w:val="24"/>
          <w:szCs w:val="24"/>
          <w:shd w:val="clear" w:color="auto" w:fill="FFFFFF"/>
        </w:rPr>
      </w:pPr>
      <w:r>
        <w:rPr>
          <w:rFonts w:hint="eastAsia" w:ascii="仿宋_GB2312" w:hAnsi="宋体" w:eastAsia="仿宋_GB2312" w:cs="仿宋_GB2312"/>
          <w:color w:val="000000"/>
          <w:kern w:val="0"/>
          <w:sz w:val="24"/>
          <w:szCs w:val="24"/>
          <w:shd w:val="clear" w:color="auto" w:fill="FFFFFF"/>
        </w:rPr>
        <w:t>2.如有其他特殊情况，再另行通知。</w:t>
      </w:r>
    </w:p>
    <w:p>
      <w:pPr>
        <w:widowControl/>
        <w:shd w:val="clear" w:color="auto" w:fill="FFFFFF"/>
        <w:spacing w:line="480" w:lineRule="exact"/>
        <w:ind w:firstLine="480" w:firstLineChars="200"/>
        <w:rPr>
          <w:sz w:val="24"/>
          <w:szCs w:val="24"/>
        </w:rPr>
      </w:pPr>
      <w:r>
        <w:rPr>
          <w:rFonts w:hint="eastAsia" w:ascii="仿宋_GB2312" w:hAnsi="宋体" w:eastAsia="仿宋_GB2312" w:cs="仿宋_GB2312"/>
          <w:color w:val="000000"/>
          <w:kern w:val="0"/>
          <w:sz w:val="24"/>
          <w:szCs w:val="24"/>
          <w:shd w:val="clear" w:color="auto" w:fill="FFFFFF"/>
        </w:rPr>
        <w:t>咨询电话（咨询时间为工作日时间）：0572-2039027</w:t>
      </w:r>
    </w:p>
    <w:p>
      <w:pPr>
        <w:pStyle w:val="2"/>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77330"/>
    <w:rsid w:val="003113A6"/>
    <w:rsid w:val="00333AAF"/>
    <w:rsid w:val="003476EB"/>
    <w:rsid w:val="003B001F"/>
    <w:rsid w:val="004C02AE"/>
    <w:rsid w:val="006F310E"/>
    <w:rsid w:val="00746348"/>
    <w:rsid w:val="00843156"/>
    <w:rsid w:val="0086542A"/>
    <w:rsid w:val="008663D3"/>
    <w:rsid w:val="00965FC6"/>
    <w:rsid w:val="00AC37F3"/>
    <w:rsid w:val="00E529DA"/>
    <w:rsid w:val="00F528F2"/>
    <w:rsid w:val="00F70823"/>
    <w:rsid w:val="00FE33EA"/>
    <w:rsid w:val="05943EE2"/>
    <w:rsid w:val="1EA10FCB"/>
    <w:rsid w:val="28C205A6"/>
    <w:rsid w:val="2A851D9E"/>
    <w:rsid w:val="3E0D23C2"/>
    <w:rsid w:val="3E49332E"/>
    <w:rsid w:val="3FEF98F9"/>
    <w:rsid w:val="40312E40"/>
    <w:rsid w:val="428D6F75"/>
    <w:rsid w:val="42E8321A"/>
    <w:rsid w:val="48D2094C"/>
    <w:rsid w:val="4CB51E49"/>
    <w:rsid w:val="4D7A5017"/>
    <w:rsid w:val="4DF78E83"/>
    <w:rsid w:val="4E4022F4"/>
    <w:rsid w:val="596072E2"/>
    <w:rsid w:val="624010B6"/>
    <w:rsid w:val="6ABE38E5"/>
    <w:rsid w:val="74977330"/>
    <w:rsid w:val="7F513C79"/>
    <w:rsid w:val="93F92544"/>
    <w:rsid w:val="DBFF9515"/>
    <w:rsid w:val="E87D7C87"/>
    <w:rsid w:val="EE96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heme="minorHAnsi" w:hAnsiTheme="minorHAnsi" w:eastAsiaTheme="minorEastAsia" w:cstheme="minorBidi"/>
      <w:kern w:val="2"/>
      <w:sz w:val="18"/>
      <w:szCs w:val="18"/>
    </w:rPr>
  </w:style>
  <w:style w:type="character" w:customStyle="1" w:styleId="8">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860</Words>
  <Characters>925</Characters>
  <Lines>6</Lines>
  <Paragraphs>1</Paragraphs>
  <TotalTime>11</TotalTime>
  <ScaleCrop>false</ScaleCrop>
  <LinksUpToDate>false</LinksUpToDate>
  <CharactersWithSpaces>929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2022-12-08T03:05:00Z</dcterms:created>
  <dc:creator>Administrator</dc:creator>
  <cp:lastModifiedBy>DELL</cp:lastModifiedBy>
  <dcterms:modified xsi:type="dcterms:W3CDTF">2022-12-10T01:12:34Z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DBF02BEF8E794121B2E4CBF41F870596</vt:lpwstr>
  </property>
</Properties>
</file>